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CC14D8" w14:textId="77777777" w:rsidR="00D501F5" w:rsidRDefault="00D501F5" w:rsidP="00D501F5">
      <w:pPr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14:paraId="3B4861B5" w14:textId="77777777" w:rsidR="00581C72" w:rsidRDefault="00532E3A" w:rsidP="00D501F5">
      <w:pPr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532E3A">
        <w:rPr>
          <w:rFonts w:ascii="Arial" w:eastAsia="Times New Roman" w:hAnsi="Arial" w:cs="Arial"/>
          <w:b/>
          <w:sz w:val="24"/>
          <w:szCs w:val="24"/>
          <w:lang w:eastAsia="sk-SK"/>
        </w:rPr>
        <w:t>Zoznam osôb oprávnených za Objednávateľa na rokovanie</w:t>
      </w:r>
    </w:p>
    <w:p w14:paraId="62D94248" w14:textId="77777777" w:rsidR="00D501F5" w:rsidRPr="00D501F5" w:rsidRDefault="00D501F5" w:rsidP="00D501F5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tbl>
      <w:tblPr>
        <w:tblStyle w:val="Mriekatabuky"/>
        <w:tblW w:w="9639" w:type="dxa"/>
        <w:tblLook w:val="04A0" w:firstRow="1" w:lastRow="0" w:firstColumn="1" w:lastColumn="0" w:noHBand="0" w:noVBand="1"/>
      </w:tblPr>
      <w:tblGrid>
        <w:gridCol w:w="2410"/>
        <w:gridCol w:w="2830"/>
        <w:gridCol w:w="2835"/>
        <w:gridCol w:w="1564"/>
      </w:tblGrid>
      <w:tr w:rsidR="00581C72" w:rsidRPr="005014D7" w14:paraId="18DAEC34" w14:textId="77777777" w:rsidTr="00D21F70">
        <w:trPr>
          <w:trHeight w:val="397"/>
        </w:trPr>
        <w:tc>
          <w:tcPr>
            <w:tcW w:w="9639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5FF2929" w14:textId="35689CB0"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b/>
                <w:sz w:val="20"/>
                <w:szCs w:val="20"/>
              </w:rPr>
              <w:t>Rokovani</w:t>
            </w:r>
            <w:r w:rsidR="0070066B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5014D7">
              <w:rPr>
                <w:rFonts w:ascii="Arial" w:hAnsi="Arial" w:cs="Arial"/>
                <w:b/>
                <w:sz w:val="20"/>
                <w:szCs w:val="20"/>
              </w:rPr>
              <w:t xml:space="preserve"> vo veciach zmluvných</w:t>
            </w:r>
          </w:p>
        </w:tc>
      </w:tr>
      <w:tr w:rsidR="00581C72" w:rsidRPr="005014D7" w14:paraId="1A2A627B" w14:textId="77777777" w:rsidTr="006F251F">
        <w:tc>
          <w:tcPr>
            <w:tcW w:w="2410" w:type="dxa"/>
            <w:vAlign w:val="center"/>
          </w:tcPr>
          <w:p w14:paraId="21A4465B" w14:textId="77777777"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Titul, meno a priezvisko</w:t>
            </w:r>
          </w:p>
        </w:tc>
        <w:tc>
          <w:tcPr>
            <w:tcW w:w="2830" w:type="dxa"/>
            <w:vAlign w:val="center"/>
          </w:tcPr>
          <w:p w14:paraId="362BE521" w14:textId="77777777"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Pracovná pozícia</w:t>
            </w:r>
          </w:p>
        </w:tc>
        <w:tc>
          <w:tcPr>
            <w:tcW w:w="2835" w:type="dxa"/>
            <w:vAlign w:val="center"/>
          </w:tcPr>
          <w:p w14:paraId="4D01F52F" w14:textId="77777777" w:rsidR="00581C72" w:rsidRPr="005014D7" w:rsidRDefault="00172098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e-mail adresa</w:t>
            </w:r>
          </w:p>
        </w:tc>
        <w:tc>
          <w:tcPr>
            <w:tcW w:w="1564" w:type="dxa"/>
            <w:vAlign w:val="center"/>
          </w:tcPr>
          <w:p w14:paraId="5F27EFE1" w14:textId="77777777"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Telefón</w:t>
            </w:r>
          </w:p>
        </w:tc>
      </w:tr>
      <w:tr w:rsidR="00581C72" w:rsidRPr="005014D7" w14:paraId="3DE070B7" w14:textId="77777777" w:rsidTr="006F251F">
        <w:trPr>
          <w:trHeight w:val="397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6710D70E" w14:textId="77777777"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eastAsia="Times New Roman" w:hAnsi="Arial" w:cs="Arial"/>
                <w:noProof/>
                <w:sz w:val="20"/>
                <w:szCs w:val="20"/>
                <w:lang w:eastAsia="x-none"/>
              </w:rPr>
              <w:t>Mgr. Pavol Macko</w:t>
            </w:r>
          </w:p>
        </w:tc>
        <w:tc>
          <w:tcPr>
            <w:tcW w:w="2830" w:type="dxa"/>
            <w:tcBorders>
              <w:bottom w:val="single" w:sz="4" w:space="0" w:color="auto"/>
            </w:tcBorders>
            <w:vAlign w:val="center"/>
          </w:tcPr>
          <w:p w14:paraId="0C173424" w14:textId="77777777"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  <w:r w:rsidRPr="005014D7">
              <w:rPr>
                <w:rFonts w:ascii="Arial" w:eastAsia="Times New Roman" w:hAnsi="Arial" w:cs="Arial"/>
                <w:noProof/>
                <w:sz w:val="18"/>
                <w:szCs w:val="18"/>
                <w:lang w:eastAsia="x-none"/>
              </w:rPr>
              <w:t>Vedúci odboru právneho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1380CD0" w14:textId="1F1EC181" w:rsidR="00581C72" w:rsidRPr="005014D7" w:rsidRDefault="00300D90" w:rsidP="00D21F70">
            <w:pPr>
              <w:rPr>
                <w:rFonts w:ascii="Arial" w:hAnsi="Arial" w:cs="Arial"/>
                <w:sz w:val="18"/>
                <w:szCs w:val="18"/>
              </w:rPr>
            </w:pPr>
            <w:hyperlink r:id="rId6" w:history="1">
              <w:r w:rsidR="00581C72" w:rsidRPr="003B6C25">
                <w:rPr>
                  <w:rStyle w:val="Hypertextovprepojenie"/>
                  <w:rFonts w:ascii="Arial" w:hAnsi="Arial" w:cs="Arial"/>
                  <w:sz w:val="18"/>
                  <w:szCs w:val="18"/>
                </w:rPr>
                <w:t>pavol.macko@ndsas.sk</w:t>
              </w:r>
            </w:hyperlink>
          </w:p>
        </w:tc>
        <w:tc>
          <w:tcPr>
            <w:tcW w:w="1564" w:type="dxa"/>
            <w:tcBorders>
              <w:bottom w:val="single" w:sz="4" w:space="0" w:color="auto"/>
            </w:tcBorders>
            <w:vAlign w:val="center"/>
          </w:tcPr>
          <w:p w14:paraId="0E506933" w14:textId="77777777"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eastAsia="Times New Roman" w:hAnsi="Arial" w:cs="Arial"/>
                <w:noProof/>
                <w:sz w:val="20"/>
                <w:szCs w:val="20"/>
                <w:lang w:eastAsia="x-none"/>
              </w:rPr>
              <w:t>0903 765 532</w:t>
            </w:r>
          </w:p>
        </w:tc>
      </w:tr>
      <w:tr w:rsidR="00581C72" w:rsidRPr="005014D7" w14:paraId="6141C370" w14:textId="77777777" w:rsidTr="00D21F70">
        <w:trPr>
          <w:trHeight w:val="624"/>
        </w:trPr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203218" w14:textId="77777777" w:rsidR="0070066B" w:rsidRDefault="0070066B" w:rsidP="00D21F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A0CF6A" w14:textId="56B0B1AD"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b/>
                <w:sz w:val="20"/>
                <w:szCs w:val="20"/>
              </w:rPr>
              <w:t>Rokovani</w:t>
            </w:r>
            <w:r w:rsidR="0070066B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5014D7">
              <w:rPr>
                <w:rFonts w:ascii="Arial" w:hAnsi="Arial" w:cs="Arial"/>
                <w:b/>
                <w:sz w:val="20"/>
                <w:szCs w:val="20"/>
              </w:rPr>
              <w:t xml:space="preserve"> vo veciach technických</w:t>
            </w:r>
          </w:p>
        </w:tc>
      </w:tr>
      <w:tr w:rsidR="00581C72" w:rsidRPr="005014D7" w14:paraId="6094BF39" w14:textId="77777777" w:rsidTr="006F251F"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32F386CA" w14:textId="77777777"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Titul, meno a priezvisko</w:t>
            </w:r>
          </w:p>
        </w:tc>
        <w:tc>
          <w:tcPr>
            <w:tcW w:w="2830" w:type="dxa"/>
            <w:tcBorders>
              <w:top w:val="single" w:sz="4" w:space="0" w:color="auto"/>
            </w:tcBorders>
            <w:vAlign w:val="center"/>
          </w:tcPr>
          <w:p w14:paraId="4386CAD3" w14:textId="77777777"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Pracovná pozícia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251FD985" w14:textId="77777777" w:rsidR="00581C72" w:rsidRPr="005014D7" w:rsidRDefault="00172098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e-mail adresa</w:t>
            </w:r>
          </w:p>
        </w:tc>
        <w:tc>
          <w:tcPr>
            <w:tcW w:w="1564" w:type="dxa"/>
            <w:tcBorders>
              <w:top w:val="single" w:sz="4" w:space="0" w:color="auto"/>
            </w:tcBorders>
            <w:vAlign w:val="center"/>
          </w:tcPr>
          <w:p w14:paraId="51E88720" w14:textId="77777777"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Telefón</w:t>
            </w:r>
          </w:p>
        </w:tc>
      </w:tr>
      <w:tr w:rsidR="00581C72" w:rsidRPr="005014D7" w14:paraId="2283D24C" w14:textId="77777777" w:rsidTr="006F251F">
        <w:tc>
          <w:tcPr>
            <w:tcW w:w="2410" w:type="dxa"/>
          </w:tcPr>
          <w:p w14:paraId="4578DD6D" w14:textId="46998EEA" w:rsidR="00581C72" w:rsidRPr="00CD5564" w:rsidRDefault="00581C72" w:rsidP="00581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Ing. </w:t>
            </w:r>
            <w:r w:rsidR="00237B88">
              <w:rPr>
                <w:rFonts w:ascii="Arial" w:hAnsi="Arial" w:cs="Arial"/>
                <w:sz w:val="20"/>
                <w:szCs w:val="20"/>
              </w:rPr>
              <w:t>Tomáš Pollák</w:t>
            </w:r>
          </w:p>
        </w:tc>
        <w:tc>
          <w:tcPr>
            <w:tcW w:w="2830" w:type="dxa"/>
          </w:tcPr>
          <w:p w14:paraId="48D371C5" w14:textId="0F72430E" w:rsidR="00581C72" w:rsidRPr="00CD5564" w:rsidRDefault="00581C72" w:rsidP="00581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Vedúci </w:t>
            </w:r>
            <w:r w:rsidR="00237B88" w:rsidRPr="00237B88">
              <w:rPr>
                <w:rFonts w:ascii="Arial" w:hAnsi="Arial" w:cs="Arial"/>
                <w:sz w:val="20"/>
                <w:szCs w:val="20"/>
              </w:rPr>
              <w:t>odboru prípravy D/RC</w:t>
            </w:r>
          </w:p>
        </w:tc>
        <w:tc>
          <w:tcPr>
            <w:tcW w:w="2835" w:type="dxa"/>
          </w:tcPr>
          <w:p w14:paraId="03A08965" w14:textId="5D46EE5F" w:rsidR="00581C72" w:rsidRDefault="00300D90" w:rsidP="00581C72">
            <w:hyperlink r:id="rId7" w:history="1">
              <w:r w:rsidR="00237B88" w:rsidRPr="00A709EE">
                <w:rPr>
                  <w:rStyle w:val="Hypertextovprepojenie"/>
                </w:rPr>
                <w:t>tomas.pollak@ndsas.sk</w:t>
              </w:r>
            </w:hyperlink>
          </w:p>
          <w:p w14:paraId="58DDFC8B" w14:textId="761C5B31" w:rsidR="00237B88" w:rsidRPr="00D2268D" w:rsidRDefault="00237B88" w:rsidP="00581C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572E33BE" w14:textId="08D42840" w:rsidR="00581C72" w:rsidRPr="00CD5564" w:rsidRDefault="00581C72" w:rsidP="00581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237B88" w:rsidRPr="00237B88">
              <w:rPr>
                <w:rFonts w:ascii="Arial" w:hAnsi="Arial" w:cs="Arial"/>
                <w:sz w:val="20"/>
                <w:szCs w:val="20"/>
              </w:rPr>
              <w:t>903</w:t>
            </w:r>
            <w:r w:rsidR="00237B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37B88" w:rsidRPr="00237B88">
              <w:rPr>
                <w:rFonts w:ascii="Arial" w:hAnsi="Arial" w:cs="Arial"/>
                <w:sz w:val="20"/>
                <w:szCs w:val="20"/>
              </w:rPr>
              <w:t>254</w:t>
            </w:r>
            <w:r w:rsidR="00237B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37B88" w:rsidRPr="00237B88">
              <w:rPr>
                <w:rFonts w:ascii="Arial" w:hAnsi="Arial" w:cs="Arial"/>
                <w:sz w:val="20"/>
                <w:szCs w:val="20"/>
              </w:rPr>
              <w:t>060</w:t>
            </w:r>
          </w:p>
        </w:tc>
      </w:tr>
      <w:tr w:rsidR="00581C72" w:rsidRPr="005014D7" w14:paraId="68580F3A" w14:textId="77777777" w:rsidTr="006F251F">
        <w:tc>
          <w:tcPr>
            <w:tcW w:w="2410" w:type="dxa"/>
          </w:tcPr>
          <w:p w14:paraId="36277205" w14:textId="650126B1" w:rsidR="00581C72" w:rsidRPr="00CD5564" w:rsidRDefault="00237B88" w:rsidP="00581C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Ing. Erika Čerňanská</w:t>
            </w:r>
          </w:p>
        </w:tc>
        <w:tc>
          <w:tcPr>
            <w:tcW w:w="2830" w:type="dxa"/>
          </w:tcPr>
          <w:p w14:paraId="224DFD70" w14:textId="104D0BA1" w:rsidR="00581C72" w:rsidRPr="00CD5564" w:rsidRDefault="00237B88" w:rsidP="00581C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Vedúca </w:t>
            </w:r>
            <w:r w:rsidRPr="00237B88">
              <w:rPr>
                <w:rFonts w:ascii="Arial" w:hAnsi="Arial" w:cs="Arial"/>
                <w:color w:val="000000" w:themeColor="text1"/>
                <w:sz w:val="20"/>
                <w:szCs w:val="20"/>
              </w:rPr>
              <w:t>odd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elenia</w:t>
            </w:r>
            <w:r w:rsidRPr="00237B8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prípravy pre územné rozhodnutie</w:t>
            </w:r>
          </w:p>
        </w:tc>
        <w:tc>
          <w:tcPr>
            <w:tcW w:w="2835" w:type="dxa"/>
          </w:tcPr>
          <w:p w14:paraId="15615008" w14:textId="37CBFBDE" w:rsidR="00581C72" w:rsidRDefault="00300D90" w:rsidP="00237B88">
            <w:hyperlink r:id="rId8" w:history="1">
              <w:r w:rsidR="00237B88" w:rsidRPr="00A709EE">
                <w:rPr>
                  <w:rStyle w:val="Hypertextovprepojenie"/>
                </w:rPr>
                <w:t>erika.cernanska@ndsas.sk</w:t>
              </w:r>
            </w:hyperlink>
          </w:p>
          <w:p w14:paraId="1F4C1EDB" w14:textId="222CEC8E" w:rsidR="00237B88" w:rsidRPr="00237B88" w:rsidRDefault="00237B88" w:rsidP="00237B88"/>
        </w:tc>
        <w:tc>
          <w:tcPr>
            <w:tcW w:w="1564" w:type="dxa"/>
          </w:tcPr>
          <w:p w14:paraId="46488D0D" w14:textId="4D7AD01E" w:rsidR="00581C72" w:rsidRDefault="00581C72" w:rsidP="00581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237B88" w:rsidRPr="00237B88">
              <w:rPr>
                <w:rFonts w:ascii="Arial" w:hAnsi="Arial" w:cs="Arial"/>
                <w:sz w:val="20"/>
                <w:szCs w:val="20"/>
              </w:rPr>
              <w:t>914</w:t>
            </w:r>
            <w:r w:rsidR="00237B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37B88" w:rsidRPr="00237B88">
              <w:rPr>
                <w:rFonts w:ascii="Arial" w:hAnsi="Arial" w:cs="Arial"/>
                <w:sz w:val="20"/>
                <w:szCs w:val="20"/>
              </w:rPr>
              <w:t>777</w:t>
            </w:r>
            <w:r w:rsidR="00237B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37B88" w:rsidRPr="00237B88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</w:tr>
      <w:tr w:rsidR="00237B88" w:rsidRPr="005014D7" w14:paraId="2ADF35D9" w14:textId="77777777" w:rsidTr="006F251F">
        <w:tc>
          <w:tcPr>
            <w:tcW w:w="2410" w:type="dxa"/>
          </w:tcPr>
          <w:p w14:paraId="3AD2205D" w14:textId="44F65936" w:rsidR="00237B88" w:rsidRDefault="00237B88" w:rsidP="00581C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Ing. Mária Antalová</w:t>
            </w:r>
          </w:p>
        </w:tc>
        <w:tc>
          <w:tcPr>
            <w:tcW w:w="2830" w:type="dxa"/>
          </w:tcPr>
          <w:p w14:paraId="2A306774" w14:textId="79DC4E87" w:rsidR="00237B88" w:rsidRDefault="00237B88" w:rsidP="00581C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Š</w:t>
            </w:r>
            <w:r w:rsidRPr="00237B88">
              <w:rPr>
                <w:rFonts w:ascii="Arial" w:hAnsi="Arial" w:cs="Arial"/>
                <w:color w:val="000000" w:themeColor="text1"/>
                <w:sz w:val="20"/>
                <w:szCs w:val="20"/>
              </w:rPr>
              <w:t>pecialista investičnej prípravy</w:t>
            </w:r>
          </w:p>
        </w:tc>
        <w:tc>
          <w:tcPr>
            <w:tcW w:w="2835" w:type="dxa"/>
          </w:tcPr>
          <w:p w14:paraId="03DF360E" w14:textId="0CA04CC2" w:rsidR="00237B88" w:rsidRDefault="00300D90" w:rsidP="00237B88">
            <w:hyperlink r:id="rId9" w:history="1">
              <w:r w:rsidR="00237B88" w:rsidRPr="00A709EE">
                <w:rPr>
                  <w:rStyle w:val="Hypertextovprepojenie"/>
                </w:rPr>
                <w:t>maria.antalova@ndsas.sk</w:t>
              </w:r>
            </w:hyperlink>
          </w:p>
          <w:p w14:paraId="1DFD948D" w14:textId="6A9FE5B4" w:rsidR="00237B88" w:rsidRDefault="00237B88" w:rsidP="00237B88"/>
        </w:tc>
        <w:tc>
          <w:tcPr>
            <w:tcW w:w="1564" w:type="dxa"/>
          </w:tcPr>
          <w:p w14:paraId="24389CAC" w14:textId="7D2B8E3E" w:rsidR="00237B88" w:rsidRDefault="00237B88" w:rsidP="00581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237B88">
              <w:rPr>
                <w:rFonts w:ascii="Arial" w:hAnsi="Arial" w:cs="Arial"/>
                <w:sz w:val="20"/>
                <w:szCs w:val="20"/>
              </w:rPr>
              <w:t>910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37B88">
              <w:rPr>
                <w:rFonts w:ascii="Arial" w:hAnsi="Arial" w:cs="Arial"/>
                <w:sz w:val="20"/>
                <w:szCs w:val="20"/>
              </w:rPr>
              <w:t>698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37B88">
              <w:rPr>
                <w:rFonts w:ascii="Arial" w:hAnsi="Arial" w:cs="Arial"/>
                <w:sz w:val="20"/>
                <w:szCs w:val="20"/>
              </w:rPr>
              <w:t>772</w:t>
            </w:r>
          </w:p>
        </w:tc>
      </w:tr>
      <w:tr w:rsidR="00237B88" w:rsidRPr="005014D7" w14:paraId="2DB54295" w14:textId="77777777" w:rsidTr="006F251F">
        <w:tc>
          <w:tcPr>
            <w:tcW w:w="2410" w:type="dxa"/>
          </w:tcPr>
          <w:p w14:paraId="25B629EA" w14:textId="43D3DB12" w:rsidR="00237B88" w:rsidRDefault="006F251F" w:rsidP="006F251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251F">
              <w:rPr>
                <w:rFonts w:ascii="Arial" w:hAnsi="Arial" w:cs="Arial"/>
                <w:color w:val="000000" w:themeColor="text1"/>
                <w:sz w:val="20"/>
                <w:szCs w:val="20"/>
              </w:rPr>
              <w:t>RNDr. PhD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6F251F">
              <w:rPr>
                <w:rFonts w:ascii="Arial" w:hAnsi="Arial" w:cs="Arial"/>
                <w:color w:val="000000" w:themeColor="text1"/>
                <w:sz w:val="20"/>
                <w:szCs w:val="20"/>
              </w:rPr>
              <w:t>Marek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6F251F">
              <w:rPr>
                <w:rFonts w:ascii="Arial" w:hAnsi="Arial" w:cs="Arial"/>
                <w:color w:val="000000" w:themeColor="text1"/>
                <w:sz w:val="20"/>
                <w:szCs w:val="20"/>
              </w:rPr>
              <w:t>Laho</w:t>
            </w:r>
          </w:p>
        </w:tc>
        <w:tc>
          <w:tcPr>
            <w:tcW w:w="2830" w:type="dxa"/>
          </w:tcPr>
          <w:p w14:paraId="5872BE03" w14:textId="11C93509" w:rsidR="00237B88" w:rsidRDefault="0041358F" w:rsidP="00581C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V</w:t>
            </w:r>
            <w:r w:rsidRPr="0041358F">
              <w:rPr>
                <w:rFonts w:ascii="Arial" w:hAnsi="Arial" w:cs="Arial"/>
                <w:color w:val="000000" w:themeColor="text1"/>
                <w:sz w:val="20"/>
                <w:szCs w:val="20"/>
              </w:rPr>
              <w:t>edúci oddeleni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 w:rsidRPr="0041358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geológie a </w:t>
            </w:r>
            <w:proofErr w:type="spellStart"/>
            <w:r w:rsidRPr="0041358F">
              <w:rPr>
                <w:rFonts w:ascii="Arial" w:hAnsi="Arial" w:cs="Arial"/>
                <w:color w:val="000000" w:themeColor="text1"/>
                <w:sz w:val="20"/>
                <w:szCs w:val="20"/>
              </w:rPr>
              <w:t>geotechniky</w:t>
            </w:r>
            <w:proofErr w:type="spellEnd"/>
          </w:p>
        </w:tc>
        <w:tc>
          <w:tcPr>
            <w:tcW w:w="2835" w:type="dxa"/>
          </w:tcPr>
          <w:p w14:paraId="5BAFF538" w14:textId="128D4CE4" w:rsidR="00237B88" w:rsidRDefault="00300D90" w:rsidP="00237B88">
            <w:hyperlink r:id="rId10" w:history="1">
              <w:r w:rsidR="0041358F" w:rsidRPr="00A709EE">
                <w:rPr>
                  <w:rStyle w:val="Hypertextovprepojenie"/>
                </w:rPr>
                <w:t>marek.laho@ndsas.sk</w:t>
              </w:r>
            </w:hyperlink>
          </w:p>
          <w:p w14:paraId="44F06849" w14:textId="567ECAA8" w:rsidR="0041358F" w:rsidRDefault="0041358F" w:rsidP="00237B88"/>
        </w:tc>
        <w:tc>
          <w:tcPr>
            <w:tcW w:w="1564" w:type="dxa"/>
          </w:tcPr>
          <w:p w14:paraId="55DD8146" w14:textId="69C98EC1" w:rsidR="00237B88" w:rsidRDefault="0041358F" w:rsidP="00581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41358F">
              <w:rPr>
                <w:rFonts w:ascii="Arial" w:hAnsi="Arial" w:cs="Arial"/>
                <w:sz w:val="20"/>
                <w:szCs w:val="20"/>
              </w:rPr>
              <w:t>911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1358F">
              <w:rPr>
                <w:rFonts w:ascii="Arial" w:hAnsi="Arial" w:cs="Arial"/>
                <w:sz w:val="20"/>
                <w:szCs w:val="20"/>
              </w:rPr>
              <w:t>125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1358F">
              <w:rPr>
                <w:rFonts w:ascii="Arial" w:hAnsi="Arial" w:cs="Arial"/>
                <w:sz w:val="20"/>
                <w:szCs w:val="20"/>
              </w:rPr>
              <w:t>469</w:t>
            </w:r>
          </w:p>
        </w:tc>
      </w:tr>
      <w:tr w:rsidR="00237B88" w:rsidRPr="005014D7" w14:paraId="2AA2B160" w14:textId="77777777" w:rsidTr="006F251F">
        <w:tc>
          <w:tcPr>
            <w:tcW w:w="2410" w:type="dxa"/>
          </w:tcPr>
          <w:p w14:paraId="50B1F003" w14:textId="048000FF" w:rsidR="00237B88" w:rsidRDefault="0041358F" w:rsidP="0041358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1358F">
              <w:rPr>
                <w:rFonts w:ascii="Arial" w:hAnsi="Arial" w:cs="Arial"/>
                <w:color w:val="000000" w:themeColor="text1"/>
                <w:sz w:val="20"/>
                <w:szCs w:val="20"/>
              </w:rPr>
              <w:t>Mgr.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41358F">
              <w:rPr>
                <w:rFonts w:ascii="Arial" w:hAnsi="Arial" w:cs="Arial"/>
                <w:color w:val="000000" w:themeColor="text1"/>
                <w:sz w:val="20"/>
                <w:szCs w:val="20"/>
              </w:rPr>
              <w:t>Ján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Drotár</w:t>
            </w:r>
          </w:p>
        </w:tc>
        <w:tc>
          <w:tcPr>
            <w:tcW w:w="2830" w:type="dxa"/>
          </w:tcPr>
          <w:p w14:paraId="5551908F" w14:textId="178D9154" w:rsidR="00237B88" w:rsidRDefault="0070066B" w:rsidP="00581C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poverený vedením odboru </w:t>
            </w:r>
            <w:r w:rsidR="0041358F" w:rsidRPr="0041358F">
              <w:rPr>
                <w:rFonts w:ascii="Arial" w:hAnsi="Arial" w:cs="Arial"/>
                <w:color w:val="000000" w:themeColor="text1"/>
                <w:sz w:val="20"/>
                <w:szCs w:val="20"/>
              </w:rPr>
              <w:t>environmentálnych činností</w:t>
            </w:r>
          </w:p>
        </w:tc>
        <w:tc>
          <w:tcPr>
            <w:tcW w:w="2835" w:type="dxa"/>
          </w:tcPr>
          <w:p w14:paraId="05928B2A" w14:textId="13EEB09E" w:rsidR="00237B88" w:rsidRDefault="00300D90" w:rsidP="00237B88">
            <w:hyperlink r:id="rId11" w:history="1">
              <w:r w:rsidR="0041358F" w:rsidRPr="00A709EE">
                <w:rPr>
                  <w:rStyle w:val="Hypertextovprepojenie"/>
                </w:rPr>
                <w:t>jan.drotar@ndsas.sk</w:t>
              </w:r>
            </w:hyperlink>
          </w:p>
          <w:p w14:paraId="3523A640" w14:textId="5E21A85C" w:rsidR="0041358F" w:rsidRDefault="0041358F" w:rsidP="00237B88"/>
        </w:tc>
        <w:tc>
          <w:tcPr>
            <w:tcW w:w="1564" w:type="dxa"/>
          </w:tcPr>
          <w:p w14:paraId="33ADB919" w14:textId="0B84A693" w:rsidR="00237B88" w:rsidRDefault="0070066B" w:rsidP="00581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70066B">
              <w:rPr>
                <w:rFonts w:ascii="Arial" w:hAnsi="Arial" w:cs="Arial"/>
                <w:sz w:val="20"/>
                <w:szCs w:val="20"/>
              </w:rPr>
              <w:t>903 573 301</w:t>
            </w:r>
          </w:p>
        </w:tc>
      </w:tr>
    </w:tbl>
    <w:p w14:paraId="4709C0CB" w14:textId="77777777" w:rsidR="00581C72" w:rsidRDefault="00581C72" w:rsidP="00237B88">
      <w:pPr>
        <w:rPr>
          <w:b/>
          <w:sz w:val="24"/>
          <w:szCs w:val="24"/>
        </w:rPr>
      </w:pPr>
    </w:p>
    <w:sectPr w:rsidR="00581C72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29A0F7" w14:textId="77777777" w:rsidR="00300D90" w:rsidRDefault="00300D90" w:rsidP="003F0E1D">
      <w:pPr>
        <w:spacing w:after="0" w:line="240" w:lineRule="auto"/>
      </w:pPr>
      <w:r>
        <w:separator/>
      </w:r>
    </w:p>
  </w:endnote>
  <w:endnote w:type="continuationSeparator" w:id="0">
    <w:p w14:paraId="2B0810CB" w14:textId="77777777" w:rsidR="00300D90" w:rsidRDefault="00300D90" w:rsidP="003F0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897691" w14:textId="77777777" w:rsidR="00300D90" w:rsidRDefault="00300D90" w:rsidP="003F0E1D">
      <w:pPr>
        <w:spacing w:after="0" w:line="240" w:lineRule="auto"/>
      </w:pPr>
      <w:r>
        <w:separator/>
      </w:r>
    </w:p>
  </w:footnote>
  <w:footnote w:type="continuationSeparator" w:id="0">
    <w:p w14:paraId="46F5472D" w14:textId="77777777" w:rsidR="00300D90" w:rsidRDefault="00300D90" w:rsidP="003F0E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A1335F" w14:textId="77777777" w:rsidR="0070066B" w:rsidRDefault="0070066B" w:rsidP="00D501F5">
    <w:pPr>
      <w:tabs>
        <w:tab w:val="center" w:pos="4536"/>
        <w:tab w:val="right" w:pos="9072"/>
      </w:tabs>
      <w:spacing w:after="0" w:line="240" w:lineRule="auto"/>
      <w:jc w:val="both"/>
      <w:rPr>
        <w:rFonts w:ascii="Arial" w:eastAsia="Times New Roman" w:hAnsi="Arial" w:cs="Arial"/>
        <w:sz w:val="16"/>
        <w:szCs w:val="16"/>
        <w:lang w:eastAsia="sk-SK"/>
      </w:rPr>
    </w:pPr>
    <w:r w:rsidRPr="0070066B">
      <w:rPr>
        <w:rFonts w:ascii="Arial" w:eastAsia="Times New Roman" w:hAnsi="Arial" w:cs="Arial"/>
        <w:sz w:val="16"/>
        <w:szCs w:val="16"/>
        <w:lang w:eastAsia="sk-SK"/>
      </w:rPr>
      <w:t>Vypracovanie Stavebného zámeru (SZ), dokumentácie stavebného zámeru verejnej práce (DSZ) a oznámenia o zmene navrhovanej činnosti 8a po vypracovaní SZ (8a po SZ) stavby Diaľnica D2, križovatka Studienka</w:t>
    </w:r>
  </w:p>
  <w:p w14:paraId="0AA79614" w14:textId="77777777" w:rsidR="00FB06DC" w:rsidRDefault="00FB06DC" w:rsidP="00FB06DC">
    <w:pPr>
      <w:spacing w:after="0" w:line="240" w:lineRule="auto"/>
      <w:jc w:val="right"/>
    </w:pPr>
  </w:p>
  <w:p w14:paraId="47ACA2E6" w14:textId="77777777" w:rsidR="00FB06DC" w:rsidRDefault="00FB06DC" w:rsidP="00FB06DC">
    <w:pPr>
      <w:spacing w:after="0" w:line="240" w:lineRule="auto"/>
      <w:jc w:val="right"/>
      <w:rPr>
        <w:rFonts w:ascii="Arial" w:eastAsia="Times New Roman" w:hAnsi="Arial" w:cs="Arial"/>
        <w:sz w:val="16"/>
        <w:szCs w:val="16"/>
        <w:lang w:eastAsia="sk-SK"/>
      </w:rPr>
    </w:pPr>
  </w:p>
  <w:p w14:paraId="1ABF449F" w14:textId="77777777" w:rsidR="00FB06DC" w:rsidRDefault="00FB06DC" w:rsidP="00FB06DC">
    <w:pPr>
      <w:spacing w:after="0" w:line="240" w:lineRule="auto"/>
      <w:jc w:val="right"/>
      <w:rPr>
        <w:rFonts w:ascii="Arial" w:eastAsia="Times New Roman" w:hAnsi="Arial" w:cs="Arial"/>
        <w:sz w:val="16"/>
        <w:szCs w:val="16"/>
        <w:lang w:eastAsia="sk-SK"/>
      </w:rPr>
    </w:pPr>
  </w:p>
  <w:p w14:paraId="715DC92E" w14:textId="44F233F0" w:rsidR="00FB06DC" w:rsidRDefault="00FB06DC" w:rsidP="00FB06DC">
    <w:pPr>
      <w:spacing w:after="0" w:line="240" w:lineRule="auto"/>
      <w:jc w:val="right"/>
      <w:rPr>
        <w:rFonts w:ascii="Arial" w:eastAsia="Times New Roman" w:hAnsi="Arial" w:cs="Arial"/>
        <w:sz w:val="16"/>
        <w:szCs w:val="16"/>
        <w:lang w:eastAsia="sk-SK"/>
      </w:rPr>
    </w:pPr>
    <w:r>
      <w:rPr>
        <w:rFonts w:ascii="Arial" w:eastAsia="Times New Roman" w:hAnsi="Arial" w:cs="Arial"/>
        <w:sz w:val="16"/>
        <w:szCs w:val="16"/>
        <w:lang w:eastAsia="sk-SK"/>
      </w:rPr>
      <w:t>Príloha č. 1 Časti B.3</w:t>
    </w:r>
  </w:p>
  <w:p w14:paraId="3AA082B9" w14:textId="36B857B6" w:rsidR="003F0E1D" w:rsidRDefault="00FB06DC" w:rsidP="00FB06DC">
    <w:pPr>
      <w:spacing w:after="0" w:line="240" w:lineRule="auto"/>
      <w:jc w:val="right"/>
    </w:pPr>
    <w:r>
      <w:rPr>
        <w:rFonts w:ascii="Arial" w:eastAsia="Times New Roman" w:hAnsi="Arial" w:cs="Arial"/>
        <w:sz w:val="16"/>
        <w:szCs w:val="16"/>
        <w:lang w:eastAsia="sk-SK"/>
      </w:rPr>
      <w:t>(</w:t>
    </w:r>
    <w:r w:rsidRPr="00FB06DC">
      <w:rPr>
        <w:rFonts w:ascii="Arial" w:eastAsia="Times New Roman" w:hAnsi="Arial" w:cs="Arial"/>
        <w:i/>
        <w:sz w:val="16"/>
        <w:szCs w:val="16"/>
        <w:lang w:eastAsia="sk-SK"/>
      </w:rPr>
      <w:t xml:space="preserve">zároveň aj ako Príloha č. 7 k </w:t>
    </w:r>
    <w:r>
      <w:rPr>
        <w:rFonts w:ascii="Arial" w:eastAsia="Times New Roman" w:hAnsi="Arial" w:cs="Arial"/>
        <w:i/>
        <w:sz w:val="16"/>
        <w:szCs w:val="16"/>
        <w:lang w:eastAsia="sk-SK"/>
      </w:rPr>
      <w:t>Z</w:t>
    </w:r>
    <w:r w:rsidRPr="00FB06DC">
      <w:rPr>
        <w:rFonts w:ascii="Arial" w:eastAsia="Times New Roman" w:hAnsi="Arial" w:cs="Arial"/>
        <w:i/>
        <w:sz w:val="16"/>
        <w:szCs w:val="16"/>
        <w:lang w:eastAsia="sk-SK"/>
      </w:rPr>
      <w:t>mluve</w:t>
    </w:r>
    <w:r>
      <w:rPr>
        <w:rFonts w:ascii="Arial" w:eastAsia="Times New Roman" w:hAnsi="Arial" w:cs="Arial"/>
        <w:sz w:val="16"/>
        <w:szCs w:val="16"/>
        <w:lang w:eastAsia="sk-SK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E1D"/>
    <w:rsid w:val="0014247E"/>
    <w:rsid w:val="00152AB2"/>
    <w:rsid w:val="00172098"/>
    <w:rsid w:val="00194808"/>
    <w:rsid w:val="001E673C"/>
    <w:rsid w:val="002030AF"/>
    <w:rsid w:val="00237B88"/>
    <w:rsid w:val="00257C67"/>
    <w:rsid w:val="002D1841"/>
    <w:rsid w:val="00300D90"/>
    <w:rsid w:val="003026FC"/>
    <w:rsid w:val="003735B3"/>
    <w:rsid w:val="003B6C25"/>
    <w:rsid w:val="003F0E1D"/>
    <w:rsid w:val="003F5512"/>
    <w:rsid w:val="00407184"/>
    <w:rsid w:val="0041358F"/>
    <w:rsid w:val="0048629C"/>
    <w:rsid w:val="0050297A"/>
    <w:rsid w:val="00532E3A"/>
    <w:rsid w:val="00541500"/>
    <w:rsid w:val="005449FD"/>
    <w:rsid w:val="00570FB0"/>
    <w:rsid w:val="00581C72"/>
    <w:rsid w:val="005848FA"/>
    <w:rsid w:val="005F5AF4"/>
    <w:rsid w:val="00605F28"/>
    <w:rsid w:val="0061510E"/>
    <w:rsid w:val="006846A3"/>
    <w:rsid w:val="006C6494"/>
    <w:rsid w:val="006F251F"/>
    <w:rsid w:val="0070066B"/>
    <w:rsid w:val="00706F28"/>
    <w:rsid w:val="00715E63"/>
    <w:rsid w:val="00760BF2"/>
    <w:rsid w:val="00782AFD"/>
    <w:rsid w:val="007A5BB5"/>
    <w:rsid w:val="007B6FB2"/>
    <w:rsid w:val="007E58FC"/>
    <w:rsid w:val="008330D1"/>
    <w:rsid w:val="008466B9"/>
    <w:rsid w:val="008F3A17"/>
    <w:rsid w:val="00904E54"/>
    <w:rsid w:val="00917821"/>
    <w:rsid w:val="00976C62"/>
    <w:rsid w:val="00A12094"/>
    <w:rsid w:val="00A412DA"/>
    <w:rsid w:val="00A459EF"/>
    <w:rsid w:val="00A7670F"/>
    <w:rsid w:val="00B059A6"/>
    <w:rsid w:val="00B739F8"/>
    <w:rsid w:val="00B94C57"/>
    <w:rsid w:val="00C848CE"/>
    <w:rsid w:val="00CD5564"/>
    <w:rsid w:val="00CE51F5"/>
    <w:rsid w:val="00D2268D"/>
    <w:rsid w:val="00D474C9"/>
    <w:rsid w:val="00D501F5"/>
    <w:rsid w:val="00D76FCA"/>
    <w:rsid w:val="00DA157E"/>
    <w:rsid w:val="00DF18F2"/>
    <w:rsid w:val="00DF32D4"/>
    <w:rsid w:val="00EC6B4D"/>
    <w:rsid w:val="00F00CE9"/>
    <w:rsid w:val="00FB06DC"/>
    <w:rsid w:val="00FC05C2"/>
    <w:rsid w:val="00FE3497"/>
    <w:rsid w:val="00FF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23569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3F551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F0E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F0E1D"/>
  </w:style>
  <w:style w:type="paragraph" w:styleId="Pta">
    <w:name w:val="footer"/>
    <w:basedOn w:val="Normlny"/>
    <w:link w:val="PtaChar"/>
    <w:uiPriority w:val="99"/>
    <w:unhideWhenUsed/>
    <w:rsid w:val="003F0E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F0E1D"/>
  </w:style>
  <w:style w:type="table" w:styleId="Mriekatabuky">
    <w:name w:val="Table Grid"/>
    <w:basedOn w:val="Normlnatabuka"/>
    <w:uiPriority w:val="39"/>
    <w:rsid w:val="003F0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CD5564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76FCA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059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059A6"/>
    <w:rPr>
      <w:rFonts w:ascii="Segoe UI" w:hAnsi="Segoe UI" w:cs="Segoe UI"/>
      <w:sz w:val="18"/>
      <w:szCs w:val="18"/>
    </w:rPr>
  </w:style>
  <w:style w:type="character" w:styleId="Nevyrieenzmienka">
    <w:name w:val="Unresolved Mention"/>
    <w:basedOn w:val="Predvolenpsmoodseku"/>
    <w:uiPriority w:val="99"/>
    <w:semiHidden/>
    <w:unhideWhenUsed/>
    <w:rsid w:val="00237B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45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ika.cernanska@ndsas.sk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tomas.pollak@ndsas.sk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4525\AppData\Local\Microsoft\Windows\Temporary%20Internet%20Files\Content.Outlook\JV3Y4NNJ\pavol.macko@ndsas.sk" TargetMode="External"/><Relationship Id="rId11" Type="http://schemas.openxmlformats.org/officeDocument/2006/relationships/hyperlink" Target="mailto:jan.drotar@ndsas.sk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marek.laho@ndsas.sk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maria.antalova@ndsas.s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2025-05-20T11:03:00Z</dcterms:created>
  <dcterms:modified xsi:type="dcterms:W3CDTF">2025-05-20T11:53:00Z</dcterms:modified>
</cp:coreProperties>
</file>